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46A1" w14:textId="39F09B86" w:rsidR="00DE40BD" w:rsidRPr="00887A31" w:rsidRDefault="00887A31" w:rsidP="00887A31">
      <w:pPr>
        <w:spacing w:before="100" w:beforeAutospacing="1" w:after="100" w:afterAutospacing="1" w:line="240" w:lineRule="auto"/>
        <w:jc w:val="right"/>
        <w:rPr>
          <w:rFonts w:ascii="Garamond" w:hAnsi="Garamond"/>
        </w:rPr>
      </w:pPr>
      <w:r w:rsidRPr="00887A31">
        <w:rPr>
          <w:rFonts w:ascii="Garamond" w:hAnsi="Garamond"/>
        </w:rPr>
        <w:t xml:space="preserve">Załącznik nr 1 </w:t>
      </w:r>
      <w:r>
        <w:rPr>
          <w:rFonts w:ascii="Garamond" w:hAnsi="Garamond"/>
        </w:rPr>
        <w:br/>
      </w:r>
      <w:r w:rsidRPr="00887A31">
        <w:rPr>
          <w:rFonts w:ascii="Garamond" w:hAnsi="Garamond"/>
        </w:rPr>
        <w:t xml:space="preserve">do Uchwały nr LVIII/636/22 </w:t>
      </w:r>
      <w:r>
        <w:rPr>
          <w:rFonts w:ascii="Garamond" w:hAnsi="Garamond"/>
        </w:rPr>
        <w:br/>
      </w:r>
      <w:r w:rsidRPr="00887A31">
        <w:rPr>
          <w:rFonts w:ascii="Garamond" w:hAnsi="Garamond"/>
        </w:rPr>
        <w:t>Rady Miasta Otwocka z dnia 26 stycznia 2022 r.</w:t>
      </w:r>
    </w:p>
    <w:p w14:paraId="3DF11E99" w14:textId="77777777" w:rsidR="00DE40BD" w:rsidRDefault="00DE40BD" w:rsidP="00CF3A24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</w:rPr>
      </w:pPr>
    </w:p>
    <w:p w14:paraId="504A80D1" w14:textId="77777777" w:rsidR="00DE40BD" w:rsidRDefault="00DE40BD" w:rsidP="00CF3A24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</w:rPr>
      </w:pPr>
    </w:p>
    <w:p w14:paraId="1470C60D" w14:textId="77777777" w:rsidR="00DE40BD" w:rsidRDefault="00DE40BD" w:rsidP="00CF3A24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</w:rPr>
      </w:pPr>
    </w:p>
    <w:p w14:paraId="23C185D7" w14:textId="77777777" w:rsidR="00DE40BD" w:rsidRDefault="00DE40BD" w:rsidP="00CF3A24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</w:rPr>
      </w:pPr>
    </w:p>
    <w:p w14:paraId="55B9D031" w14:textId="456A8D74" w:rsidR="00B34381" w:rsidRPr="00B34381" w:rsidRDefault="00B34381" w:rsidP="00CF3A24">
      <w:pPr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</w:rPr>
      </w:pPr>
      <w:r w:rsidRPr="00B34381">
        <w:rPr>
          <w:rFonts w:ascii="Garamond" w:hAnsi="Garamond"/>
          <w:b/>
          <w:bCs/>
        </w:rPr>
        <w:t>REGULAMIN</w:t>
      </w:r>
    </w:p>
    <w:p w14:paraId="2E643EAB" w14:textId="6A076918" w:rsid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określający zasady i tryb udzielania dotacji celowych na dofinansowanie z budżetu Miasta Otwocka, ze środków pochodzących z wpływów z tytułu opłat za korzystanie ze środowiska i administracyjnych kar pieniężnych za przekroczenia lub naruszenia wymogów korzystania ze środowiska, przedsięwzięć z zakresu ochrony środowiska i gospodarki wodnej, obejmujących wymianę źródeł ciepła w budynkach</w:t>
      </w:r>
      <w:r w:rsidR="00E93569">
        <w:rPr>
          <w:rFonts w:ascii="Garamond" w:hAnsi="Garamond"/>
        </w:rPr>
        <w:t xml:space="preserve">           </w:t>
      </w:r>
      <w:r w:rsidRPr="00B34381">
        <w:rPr>
          <w:rFonts w:ascii="Garamond" w:hAnsi="Garamond"/>
        </w:rPr>
        <w:t xml:space="preserve"> i lokalach na korzystniejsze z punktu widzenia kryterium sprawności energetycznej oraz kryterium ekologicznego.</w:t>
      </w:r>
    </w:p>
    <w:p w14:paraId="6A5BD5C8" w14:textId="77777777" w:rsidR="007226EC" w:rsidRPr="00B34381" w:rsidRDefault="007226EC" w:rsidP="00B34381">
      <w:pPr>
        <w:spacing w:before="100" w:beforeAutospacing="1" w:after="100" w:afterAutospacing="1" w:line="240" w:lineRule="auto"/>
        <w:rPr>
          <w:rFonts w:ascii="Garamond" w:hAnsi="Garamond"/>
        </w:rPr>
      </w:pPr>
    </w:p>
    <w:p w14:paraId="56C4EE80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Rozdział 1</w:t>
      </w:r>
    </w:p>
    <w:p w14:paraId="5BFE902C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Przepisy ogólne</w:t>
      </w:r>
    </w:p>
    <w:p w14:paraId="4FEDC27F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§1</w:t>
      </w:r>
    </w:p>
    <w:p w14:paraId="6F4B6C28" w14:textId="1187271F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Regulamin określa zasady i tryb udzielania dotacji z budżetu Miasta Otwocka na przedsięwzięcia</w:t>
      </w:r>
      <w:r w:rsidR="00E93569">
        <w:rPr>
          <w:rFonts w:ascii="Garamond" w:hAnsi="Garamond"/>
        </w:rPr>
        <w:t xml:space="preserve"> </w:t>
      </w:r>
      <w:r w:rsidRPr="00B34381">
        <w:rPr>
          <w:rFonts w:ascii="Garamond" w:hAnsi="Garamond"/>
        </w:rPr>
        <w:t>polegające na wymianie źródeł ciepła</w:t>
      </w:r>
      <w:r w:rsidR="00A70246">
        <w:rPr>
          <w:rFonts w:ascii="Garamond" w:hAnsi="Garamond"/>
        </w:rPr>
        <w:t>.</w:t>
      </w:r>
    </w:p>
    <w:p w14:paraId="3B813B8F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§2</w:t>
      </w:r>
    </w:p>
    <w:p w14:paraId="67D6AEB2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Ilekroć w niniejszym Regulaminie jest mowa o:</w:t>
      </w:r>
    </w:p>
    <w:p w14:paraId="31F8C306" w14:textId="2CD7149F" w:rsidR="00B34381" w:rsidRPr="00B34381" w:rsidRDefault="00B34381" w:rsidP="00B34381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Dotacji — rozumie się przez to dotację zgodną z definicją z ustawy z 27 sierpnia 2009 r.</w:t>
      </w:r>
      <w:r w:rsidR="00E93569">
        <w:rPr>
          <w:rFonts w:ascii="Garamond" w:hAnsi="Garamond"/>
        </w:rPr>
        <w:t xml:space="preserve">             </w:t>
      </w:r>
      <w:r w:rsidRPr="00B34381">
        <w:rPr>
          <w:rFonts w:ascii="Garamond" w:hAnsi="Garamond"/>
        </w:rPr>
        <w:t xml:space="preserve"> o finansach publicznych (</w:t>
      </w:r>
      <w:proofErr w:type="spellStart"/>
      <w:r w:rsidRPr="00B34381">
        <w:rPr>
          <w:rFonts w:ascii="Garamond" w:hAnsi="Garamond"/>
        </w:rPr>
        <w:t>t.j</w:t>
      </w:r>
      <w:proofErr w:type="spellEnd"/>
      <w:r w:rsidRPr="00B34381">
        <w:rPr>
          <w:rFonts w:ascii="Garamond" w:hAnsi="Garamond"/>
        </w:rPr>
        <w:t>. Dz. U. z 2021 r. poz. 305 ze zm.);</w:t>
      </w:r>
    </w:p>
    <w:p w14:paraId="2F5E8749" w14:textId="77777777" w:rsidR="00B34381" w:rsidRPr="00B34381" w:rsidRDefault="00B34381" w:rsidP="00B34381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Wnioskodawcy — rozumie się przez to podmiot ubiegający się o udzielenie dotacji. Wnioskodawcami mogą być wszelkie podmioty posiadające prawo do dysponowania nieruchomością na cele budowlane, tzn.:</w:t>
      </w:r>
    </w:p>
    <w:p w14:paraId="5878C7A5" w14:textId="53EE6AAB" w:rsidR="00B34381" w:rsidRPr="00B34381" w:rsidRDefault="00B34381" w:rsidP="00B34381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podmioty niezaliczone do sektora finansów publicznych, w szczególności osoby fizyczne,</w:t>
      </w:r>
      <w:r w:rsidR="00CF3A24">
        <w:rPr>
          <w:rFonts w:ascii="Garamond" w:hAnsi="Garamond"/>
        </w:rPr>
        <w:t xml:space="preserve"> </w:t>
      </w:r>
      <w:r w:rsidRPr="00B34381">
        <w:rPr>
          <w:rFonts w:ascii="Garamond" w:hAnsi="Garamond"/>
        </w:rPr>
        <w:t>wspólnoty mieszkaniowe, osoby prawne, przedsiębiorcy;</w:t>
      </w:r>
    </w:p>
    <w:p w14:paraId="2C8FF3C3" w14:textId="77777777" w:rsidR="00B34381" w:rsidRPr="00B34381" w:rsidRDefault="00B34381" w:rsidP="00B34381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jednostki sektora finansów publicznych będące gminnymi lub powiatowymi osobami prawnymi.</w:t>
      </w:r>
    </w:p>
    <w:p w14:paraId="29874C1E" w14:textId="11FED5B1" w:rsidR="00B34381" w:rsidRPr="00B34381" w:rsidRDefault="00B34381" w:rsidP="00B34381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prawie do dysponowania nieruchomością na cele budowlane — rozumie się przez to tytuł prawny do nieruchomości w rozumieniu ustawy z dnia 7 lipca 1994 r. Prawo budowlane (</w:t>
      </w:r>
      <w:proofErr w:type="spellStart"/>
      <w:r w:rsidRPr="00B34381">
        <w:rPr>
          <w:rFonts w:ascii="Garamond" w:hAnsi="Garamond"/>
        </w:rPr>
        <w:t>t.j</w:t>
      </w:r>
      <w:proofErr w:type="spellEnd"/>
      <w:r w:rsidRPr="00B34381">
        <w:rPr>
          <w:rFonts w:ascii="Garamond" w:hAnsi="Garamond"/>
        </w:rPr>
        <w:t>. Dz. U.</w:t>
      </w:r>
      <w:r w:rsidR="00E93569">
        <w:rPr>
          <w:rFonts w:ascii="Garamond" w:hAnsi="Garamond"/>
        </w:rPr>
        <w:t xml:space="preserve">           </w:t>
      </w:r>
      <w:r w:rsidRPr="00B34381">
        <w:rPr>
          <w:rFonts w:ascii="Garamond" w:hAnsi="Garamond"/>
        </w:rPr>
        <w:t xml:space="preserve"> z 2021 r. poz. 2351 ze zm.);</w:t>
      </w:r>
    </w:p>
    <w:p w14:paraId="467FF14A" w14:textId="77777777" w:rsidR="00B34381" w:rsidRPr="00B34381" w:rsidRDefault="00B34381" w:rsidP="00B34381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umowie o udzieleniu dotacji — rozumie się przez to umowę cywilno-prawną zawartą pomiędzy Gminą Otwock reprezentowaną przez Prezydenta Miasta Otwocka a Wnioskodawcą;</w:t>
      </w:r>
    </w:p>
    <w:p w14:paraId="35588E48" w14:textId="77777777" w:rsidR="00B34381" w:rsidRPr="00B34381" w:rsidRDefault="00B34381" w:rsidP="00B34381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przedsięwzięciu — rozumie się przez to wymianę źródła ciepła w budynku lub lokalu na korzystniejsze z punktu widzenia kryterium sprawności energetycznej oraz kryterium ekologicznego.</w:t>
      </w:r>
    </w:p>
    <w:p w14:paraId="103AC988" w14:textId="77777777" w:rsidR="007226EC" w:rsidRDefault="007226EC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</w:p>
    <w:p w14:paraId="2157374D" w14:textId="602540FB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Rozdział 2</w:t>
      </w:r>
    </w:p>
    <w:p w14:paraId="1556D74F" w14:textId="3A5232E9" w:rsidR="00B34381" w:rsidRPr="00B34381" w:rsidRDefault="00B34381" w:rsidP="007226EC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Warunki otrzymania dotacji</w:t>
      </w:r>
    </w:p>
    <w:p w14:paraId="277C7507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 w:cs="Calibri"/>
        </w:rPr>
        <w:t>§</w:t>
      </w:r>
      <w:r w:rsidRPr="00B34381">
        <w:rPr>
          <w:rFonts w:ascii="Garamond" w:hAnsi="Garamond"/>
        </w:rPr>
        <w:t>3</w:t>
      </w:r>
    </w:p>
    <w:p w14:paraId="6CA24E47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1. Dotacja wypłacana jest ze środków budżetu Miasta na dofinansowanie kosztów inwestycji poniesionych w związku z wymianą źródła ciepła w budynku lub lokalu na korzystniejsze z punktu widzenia kryterium sprawności energetycznej oraz kryterium ekologicznego;</w:t>
      </w:r>
    </w:p>
    <w:p w14:paraId="29A1F799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2. Dotację mogą uzyskać podmioty posiadające prawo do dysponowania na cele budowlane nieruchomością położoną na terenie Miasta Otwocka, na której realizowane będzie przedsięwzięcie, na jakie udzielana jest dotacja; </w:t>
      </w:r>
    </w:p>
    <w:p w14:paraId="45A48186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3. Dotacja udzielana jest na podstawie umowy o udzieleniu dotacji i stanowi refundację części kosztów poniesionych w związku z realizacją przedsięwzięcia. </w:t>
      </w:r>
    </w:p>
    <w:p w14:paraId="5309BC75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4. Dotacja może być udzielona na przedsięwzięcie, które zostanie zrealizowane dopiero po zawarciu umowy o udzieleniu dotacji.</w:t>
      </w:r>
    </w:p>
    <w:p w14:paraId="378FB8FC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5. Dotacja przysługuje tylko raz na jedno przedsięwzięcie.</w:t>
      </w:r>
    </w:p>
    <w:p w14:paraId="1FB86547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6. W jednym roku budżetowym Wnioskodawca może uzyskać dotację na dofinansowanie jednego przedsięwzięcia.</w:t>
      </w:r>
    </w:p>
    <w:p w14:paraId="00122472" w14:textId="0280D049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7. Warunkiem otrzymania dotacji jest likwidacja (</w:t>
      </w:r>
      <w:r w:rsidR="00E93569">
        <w:rPr>
          <w:rFonts w:ascii="Garamond" w:hAnsi="Garamond"/>
        </w:rPr>
        <w:t>trwałe wyłączenie z użytkowania</w:t>
      </w:r>
      <w:r w:rsidRPr="00B34381">
        <w:rPr>
          <w:rFonts w:ascii="Garamond" w:hAnsi="Garamond"/>
        </w:rPr>
        <w:t>) urządzenia grzewczego opalanego paliwem stałym (tj. węglem, drewnem)</w:t>
      </w:r>
      <w:r w:rsidR="00ED2497">
        <w:rPr>
          <w:rFonts w:ascii="Garamond" w:hAnsi="Garamond"/>
        </w:rPr>
        <w:t>. Przepis ten nie obejmuje miejscowych ogrzewaczy pomieszczeń (kominków, kóz, itp.) będących dodatkowym źródłem ogrzewania.</w:t>
      </w:r>
    </w:p>
    <w:p w14:paraId="530CE01C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§4</w:t>
      </w:r>
    </w:p>
    <w:p w14:paraId="2FFE82F1" w14:textId="77777777" w:rsidR="00B34381" w:rsidRPr="00B34381" w:rsidRDefault="00B34381" w:rsidP="00B3438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6"/>
        <w:rPr>
          <w:rFonts w:ascii="Garamond" w:hAnsi="Garamond"/>
        </w:rPr>
      </w:pPr>
      <w:r w:rsidRPr="00B34381">
        <w:rPr>
          <w:rFonts w:ascii="Garamond" w:hAnsi="Garamond"/>
        </w:rPr>
        <w:t>Dotacja udzielana jest na wymianę starego źródła ciepła, o którym mowa w § 3 ust. 7, opalanego paliwem stałym (tj. węglem, drewnem), na następujące nowe źródła ciepła:</w:t>
      </w:r>
    </w:p>
    <w:p w14:paraId="51F226D3" w14:textId="57DB4DE1" w:rsidR="00B34381" w:rsidRPr="00B34381" w:rsidRDefault="00B34381" w:rsidP="00B34381">
      <w:pPr>
        <w:spacing w:before="100" w:beforeAutospacing="1" w:after="100" w:afterAutospacing="1" w:line="240" w:lineRule="auto"/>
        <w:ind w:left="426"/>
        <w:rPr>
          <w:rFonts w:ascii="Garamond" w:hAnsi="Garamond"/>
        </w:rPr>
      </w:pPr>
      <w:r w:rsidRPr="00B34381">
        <w:rPr>
          <w:rFonts w:ascii="Garamond" w:hAnsi="Garamond"/>
        </w:rPr>
        <w:t>1) przyłączenie do miejskiego systemu ciepłowniczego,</w:t>
      </w:r>
      <w:r w:rsidRPr="00B34381">
        <w:rPr>
          <w:rFonts w:ascii="Garamond" w:hAnsi="Garamond"/>
        </w:rPr>
        <w:br/>
        <w:t>2) pompy ciepła,</w:t>
      </w:r>
      <w:r w:rsidRPr="00B34381">
        <w:rPr>
          <w:rFonts w:ascii="Garamond" w:hAnsi="Garamond"/>
        </w:rPr>
        <w:br/>
        <w:t>3) kotły gazowe oraz przyłączenie do miejskiego systemu gazowniczego,</w:t>
      </w:r>
      <w:r w:rsidRPr="00B34381">
        <w:rPr>
          <w:rFonts w:ascii="Garamond" w:hAnsi="Garamond"/>
        </w:rPr>
        <w:br/>
        <w:t>4) kotły olejowe,</w:t>
      </w:r>
      <w:r w:rsidRPr="00B34381">
        <w:rPr>
          <w:rFonts w:ascii="Garamond" w:hAnsi="Garamond"/>
        </w:rPr>
        <w:br/>
        <w:t xml:space="preserve">5) kotły na </w:t>
      </w:r>
      <w:r w:rsidR="00CF3A24">
        <w:rPr>
          <w:rFonts w:ascii="Garamond" w:hAnsi="Garamond"/>
        </w:rPr>
        <w:t>paliwo stałe</w:t>
      </w:r>
      <w:r w:rsidRPr="00B34381">
        <w:rPr>
          <w:rFonts w:ascii="Garamond" w:hAnsi="Garamond"/>
        </w:rPr>
        <w:t xml:space="preserve"> spełniające wymagania Rozporządzenia Komisji (UE) 2015/1189 z 28 kwietnia 2015 r. w sprawie wykonania dyrektywy Parlamentu Europejskiego i Rady 2009/125/WE </w:t>
      </w:r>
      <w:r w:rsidR="00A70246">
        <w:rPr>
          <w:rFonts w:ascii="Garamond" w:hAnsi="Garamond"/>
        </w:rPr>
        <w:t xml:space="preserve">      </w:t>
      </w:r>
      <w:r w:rsidRPr="00B34381">
        <w:rPr>
          <w:rFonts w:ascii="Garamond" w:hAnsi="Garamond"/>
        </w:rPr>
        <w:t xml:space="preserve">w odniesieniu do wymogów dotyczących </w:t>
      </w:r>
      <w:proofErr w:type="spellStart"/>
      <w:r w:rsidRPr="00B34381">
        <w:rPr>
          <w:rFonts w:ascii="Garamond" w:hAnsi="Garamond"/>
        </w:rPr>
        <w:t>ekoprojektu</w:t>
      </w:r>
      <w:proofErr w:type="spellEnd"/>
      <w:r w:rsidRPr="00B34381">
        <w:rPr>
          <w:rFonts w:ascii="Garamond" w:hAnsi="Garamond"/>
        </w:rPr>
        <w:t xml:space="preserve"> dla kotłów na paliwo stałe</w:t>
      </w:r>
      <w:r w:rsidR="00E93569">
        <w:rPr>
          <w:rFonts w:ascii="Garamond" w:hAnsi="Garamond"/>
        </w:rPr>
        <w:t>.</w:t>
      </w:r>
    </w:p>
    <w:p w14:paraId="51C84D3C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2. Wnioskodawca może uzyskać dotację w następującej wysokości w zależności od rodzaju nowego źródła ciepła:</w:t>
      </w:r>
    </w:p>
    <w:p w14:paraId="0C47D5CF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1) przyłączenie do miejskiego systemu ciepłowniczego, instalacja pomp ciepła: w wysokości 50% udokumentowanych fakturami wydatków, lecz nie więcej niż 7000 zł;</w:t>
      </w:r>
    </w:p>
    <w:p w14:paraId="3AE225F7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2) instalacja kotłów olejowych i kotłów gazowych oraz przyłączenie do miejskiego systemu gazowniczego: w wysokości 40% udokumentowanych fakturami wydatków, lecz nie więcej niż 5000 zł;</w:t>
      </w:r>
    </w:p>
    <w:p w14:paraId="414C1A20" w14:textId="1722F2C2" w:rsidR="00DE40BD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lastRenderedPageBreak/>
        <w:t xml:space="preserve">3) instalacja kotłów na </w:t>
      </w:r>
      <w:r w:rsidR="00CF3A24">
        <w:rPr>
          <w:rFonts w:ascii="Garamond" w:hAnsi="Garamond"/>
        </w:rPr>
        <w:t>paliwo stałe</w:t>
      </w:r>
      <w:r w:rsidRPr="00B34381">
        <w:rPr>
          <w:rFonts w:ascii="Garamond" w:hAnsi="Garamond"/>
        </w:rPr>
        <w:t xml:space="preserve"> spełniających wymagania Rozporządzenia Komisji (UE) 2015/1189 </w:t>
      </w:r>
      <w:r w:rsidR="00A02CAB">
        <w:rPr>
          <w:rFonts w:ascii="Garamond" w:hAnsi="Garamond"/>
        </w:rPr>
        <w:t xml:space="preserve">    </w:t>
      </w:r>
      <w:r w:rsidRPr="00B34381">
        <w:rPr>
          <w:rFonts w:ascii="Garamond" w:hAnsi="Garamond"/>
        </w:rPr>
        <w:t>z 28 kwietnia 2015 r. w sprawie wykonania dyrektywy Parlamentu Europejskiego i Rady 2009/125/WE</w:t>
      </w:r>
      <w:r w:rsidR="00E93569">
        <w:rPr>
          <w:rFonts w:ascii="Garamond" w:hAnsi="Garamond"/>
        </w:rPr>
        <w:t xml:space="preserve">            </w:t>
      </w:r>
      <w:r w:rsidRPr="00B34381">
        <w:rPr>
          <w:rFonts w:ascii="Garamond" w:hAnsi="Garamond"/>
        </w:rPr>
        <w:t xml:space="preserve"> w odniesieniu do wymogów dotyczących </w:t>
      </w:r>
      <w:proofErr w:type="spellStart"/>
      <w:r w:rsidRPr="00B34381">
        <w:rPr>
          <w:rFonts w:ascii="Garamond" w:hAnsi="Garamond"/>
        </w:rPr>
        <w:t>ekoprojektu</w:t>
      </w:r>
      <w:proofErr w:type="spellEnd"/>
      <w:r w:rsidRPr="00B34381">
        <w:rPr>
          <w:rFonts w:ascii="Garamond" w:hAnsi="Garamond"/>
        </w:rPr>
        <w:t xml:space="preserve"> dla kotłów na paliwo stałe: w wysokości 40% udokumentowanych fakturami wydatków, lecz nie więcej niż 4000 zł</w:t>
      </w:r>
      <w:r w:rsidR="00A02CAB">
        <w:rPr>
          <w:rFonts w:ascii="Garamond" w:hAnsi="Garamond"/>
        </w:rPr>
        <w:t>.</w:t>
      </w:r>
    </w:p>
    <w:p w14:paraId="2C7E44C7" w14:textId="563EC659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3. Do kosztów kwalifikowanych przedsięwzięcia zalicza się :</w:t>
      </w:r>
    </w:p>
    <w:p w14:paraId="0321453D" w14:textId="77777777" w:rsidR="00B34381" w:rsidRPr="00B34381" w:rsidRDefault="00B34381" w:rsidP="00B34381">
      <w:pPr>
        <w:spacing w:before="100" w:beforeAutospacing="1" w:after="100" w:afterAutospacing="1" w:line="240" w:lineRule="auto"/>
        <w:ind w:left="708"/>
        <w:rPr>
          <w:rFonts w:ascii="Garamond" w:hAnsi="Garamond"/>
        </w:rPr>
      </w:pPr>
      <w:r w:rsidRPr="00B34381">
        <w:rPr>
          <w:rFonts w:ascii="Garamond" w:hAnsi="Garamond"/>
        </w:rPr>
        <w:t>1) koszt zakupu kotła, pompy ciepła,</w:t>
      </w:r>
      <w:r w:rsidRPr="00B34381">
        <w:rPr>
          <w:rFonts w:ascii="Garamond" w:hAnsi="Garamond"/>
        </w:rPr>
        <w:br/>
        <w:t>2) koszt montażu kotła, pompy ciepła,</w:t>
      </w:r>
      <w:r w:rsidRPr="00B34381">
        <w:rPr>
          <w:rFonts w:ascii="Garamond" w:hAnsi="Garamond"/>
        </w:rPr>
        <w:br/>
        <w:t>3) koszt zakupu elementów i materiałów niezbędnych do montażu kotła, pompy ciepła,</w:t>
      </w:r>
      <w:r w:rsidRPr="00B34381">
        <w:rPr>
          <w:rFonts w:ascii="Garamond" w:hAnsi="Garamond"/>
        </w:rPr>
        <w:br/>
        <w:t>4) koszt wykonania instalacji w kotłowni oraz komina,</w:t>
      </w:r>
      <w:r w:rsidRPr="00B34381">
        <w:rPr>
          <w:rFonts w:ascii="Garamond" w:hAnsi="Garamond"/>
        </w:rPr>
        <w:br/>
        <w:t>5) koszt wykonania przyłącza gazowego,</w:t>
      </w:r>
      <w:r w:rsidRPr="00B34381">
        <w:rPr>
          <w:rFonts w:ascii="Garamond" w:hAnsi="Garamond"/>
        </w:rPr>
        <w:br/>
        <w:t>6) opłata za przyłączenie do sieci dystrybucji gazu,</w:t>
      </w:r>
      <w:r w:rsidRPr="00B34381">
        <w:rPr>
          <w:rFonts w:ascii="Garamond" w:hAnsi="Garamond"/>
        </w:rPr>
        <w:br/>
        <w:t>7) koszt przyłączenia do miejskiego systemu ciepłowniczego.</w:t>
      </w:r>
    </w:p>
    <w:p w14:paraId="2E69D874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4. Do kosztów niekwalifikowanych zalicza się pozostałe koszty, w szczególności:</w:t>
      </w:r>
    </w:p>
    <w:p w14:paraId="2DA1A2D3" w14:textId="77777777" w:rsidR="00B34381" w:rsidRPr="00B34381" w:rsidRDefault="00B34381" w:rsidP="00B34381">
      <w:pPr>
        <w:spacing w:before="100" w:beforeAutospacing="1" w:after="100" w:afterAutospacing="1" w:line="240" w:lineRule="auto"/>
        <w:ind w:left="708"/>
        <w:rPr>
          <w:rFonts w:ascii="Garamond" w:hAnsi="Garamond"/>
        </w:rPr>
      </w:pPr>
      <w:r w:rsidRPr="00B34381">
        <w:rPr>
          <w:rFonts w:ascii="Garamond" w:hAnsi="Garamond"/>
        </w:rPr>
        <w:t>1) koszt dokumentacji technicznej niezbędnej do realizacji przedsięwzięcia,</w:t>
      </w:r>
      <w:r w:rsidRPr="00B34381">
        <w:rPr>
          <w:rFonts w:ascii="Garamond" w:hAnsi="Garamond"/>
        </w:rPr>
        <w:br/>
        <w:t>2) koszt opinii kominiarskiej,</w:t>
      </w:r>
      <w:r w:rsidRPr="00B34381">
        <w:rPr>
          <w:rFonts w:ascii="Garamond" w:hAnsi="Garamond"/>
        </w:rPr>
        <w:br/>
        <w:t>3) koszt wykonania lub modernizacji instalacji wewnętrznej rozprowadzającej ciepło w budynku (rury, kaloryfery, grzejniki etc.).</w:t>
      </w:r>
    </w:p>
    <w:p w14:paraId="2CF04A7A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§5</w:t>
      </w:r>
    </w:p>
    <w:p w14:paraId="1965EB49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1. Środki finansowe przeznaczone na udzielenie dotacji pochodzić będą z opłat za korzystanie ze środowiska i administracyjnych kar pieniężnych za przekroczenia lub naruszenia wymogów korzystania ze środowiska w rozumieniu ustawy Prawo ochrony środowiska i ustawy o ochronie przyrody. Ich wysokość na dany rok będzie określała uchwała budżetowa.</w:t>
      </w:r>
    </w:p>
    <w:p w14:paraId="76001580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2. Wnioski o udzielenie dotacji są przyjmowane po uchwaleniu budżetu na dany rok przez Radę Miasta Otwocka.</w:t>
      </w:r>
    </w:p>
    <w:p w14:paraId="7C45C25D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3. Realizacja wniosków odbędzie się do wysokości środków przeznaczonych na dotacje w uchwale budżetowej na dany rok.</w:t>
      </w:r>
    </w:p>
    <w:p w14:paraId="1B3E5529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4. Kolejność rozpatrywania wniosków zależna jest od rodzaju nowego źródła ciepła; określa ją § 4 ust. 1. Po weryfikacji na podstawie powyższego kryterium następuje podział wniosków na grupy w zależności od rodzaju nowego źródła ciepła. W ramach poszczególnych grup wnioski rozpatrywane są według kolejności wpływu. Warunkiem rozpatrzenia wniosku jest jego kompletność.</w:t>
      </w:r>
    </w:p>
    <w:p w14:paraId="4155C49C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5. Wnioski złożone w terminie naboru, jednak po wyczerpaniu środków w budżecie znajdą się na liście rezerwowej. Ich rozpatrywanie (zgodnie z powyższymi kryteriami) będzie możliwe w przypadku zwolnienia środków budżetowych.</w:t>
      </w:r>
    </w:p>
    <w:p w14:paraId="12646FCA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6. Termin rozpoczęcia i zakończenia naboru wniosków ogłasza Prezydent Miasta Otwocka.</w:t>
      </w:r>
    </w:p>
    <w:p w14:paraId="32214710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7. Wnioski złożone poza terminem naboru są zwracane do wnioskodawców bez rozpatrzenia.</w:t>
      </w:r>
    </w:p>
    <w:p w14:paraId="41B010DF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8. Wnioski, które nie zostaną rozpatrzone z uwagi na brak środków w budżecie na dany rok, nie przechodzą na rok następny, z zastrzeżeniem § 8 ust. 7.</w:t>
      </w:r>
    </w:p>
    <w:p w14:paraId="782B2E57" w14:textId="77777777" w:rsidR="00ED2497" w:rsidRDefault="00ED2497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</w:p>
    <w:p w14:paraId="50CFDCEC" w14:textId="77777777" w:rsidR="00290096" w:rsidRDefault="00290096" w:rsidP="00887A31">
      <w:pPr>
        <w:spacing w:before="100" w:beforeAutospacing="1" w:after="100" w:afterAutospacing="1" w:line="240" w:lineRule="auto"/>
        <w:rPr>
          <w:rFonts w:ascii="Garamond" w:hAnsi="Garamond"/>
        </w:rPr>
      </w:pPr>
    </w:p>
    <w:p w14:paraId="1A840F9C" w14:textId="06C39F92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lastRenderedPageBreak/>
        <w:t>Rozdział 3</w:t>
      </w:r>
    </w:p>
    <w:p w14:paraId="575789EB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Tryb udzielania i rozliczania dotacji</w:t>
      </w:r>
    </w:p>
    <w:p w14:paraId="5452E9B1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§6</w:t>
      </w:r>
    </w:p>
    <w:p w14:paraId="0BDC05AB" w14:textId="2828B4F0" w:rsidR="00B34381" w:rsidRPr="00B34381" w:rsidRDefault="00B34381" w:rsidP="00B34381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W celu zawarcia umowy o udzieleniu dotacji Wnioskodawca zobowiązany jest przedłożyć wniosek o udzielenie dotacji według wzoru </w:t>
      </w:r>
      <w:r w:rsidR="00673C66">
        <w:rPr>
          <w:rFonts w:ascii="Garamond" w:hAnsi="Garamond"/>
        </w:rPr>
        <w:t>określonego przez Prezydenta Miasta Otwocka.</w:t>
      </w:r>
    </w:p>
    <w:p w14:paraId="23290F60" w14:textId="4A4950DA" w:rsidR="00B34381" w:rsidRPr="00B34381" w:rsidRDefault="00B34381" w:rsidP="00B34381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W przypadku ubiegania się o udzielenie dotacji jako pomocy de </w:t>
      </w:r>
      <w:proofErr w:type="spellStart"/>
      <w:r w:rsidRPr="00B34381">
        <w:rPr>
          <w:rFonts w:ascii="Garamond" w:hAnsi="Garamond"/>
        </w:rPr>
        <w:t>minimis</w:t>
      </w:r>
      <w:proofErr w:type="spellEnd"/>
      <w:r w:rsidRPr="00B34381">
        <w:rPr>
          <w:rFonts w:ascii="Garamond" w:hAnsi="Garamond"/>
        </w:rPr>
        <w:t xml:space="preserve"> Wnioskodawcę obowiązują ponadto zapisy z § </w:t>
      </w:r>
      <w:r w:rsidR="00CF3A24">
        <w:rPr>
          <w:rFonts w:ascii="Garamond" w:hAnsi="Garamond"/>
        </w:rPr>
        <w:t>9</w:t>
      </w:r>
      <w:r w:rsidRPr="00B34381">
        <w:rPr>
          <w:rFonts w:ascii="Garamond" w:hAnsi="Garamond"/>
        </w:rPr>
        <w:t xml:space="preserve"> niniejszego regulaminu.</w:t>
      </w:r>
    </w:p>
    <w:p w14:paraId="793FA6B8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§7</w:t>
      </w:r>
    </w:p>
    <w:p w14:paraId="19EBE0AD" w14:textId="77777777" w:rsidR="00B34381" w:rsidRPr="00B34381" w:rsidRDefault="00B34381" w:rsidP="00B3438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Wnioski o udzielenie dotacji i o wypłatę dotacji rozpatruje Prezydent Miasta Otwocka.</w:t>
      </w:r>
    </w:p>
    <w:p w14:paraId="0916FBD5" w14:textId="77777777" w:rsidR="00B34381" w:rsidRPr="00B34381" w:rsidRDefault="00B34381" w:rsidP="00B3438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Podstawą udzielenia dotacji jest umowa, która musi być zgodna z art. 250 ustawy z 27 sierpnia 2009 r. o finansach publicznych.</w:t>
      </w:r>
    </w:p>
    <w:p w14:paraId="51C7C995" w14:textId="77777777" w:rsidR="00B34381" w:rsidRPr="00B34381" w:rsidRDefault="00B34381" w:rsidP="00B3438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Prezydent Miasta Otwocka odmawia zawarcia umowy, jeżeli wniosek o udzielenie dotacji nie spełnia wymogów określonych w § 6, a braków tych nie usunięto w wyznaczonym terminie pomimo wezwania.</w:t>
      </w:r>
    </w:p>
    <w:p w14:paraId="788D4399" w14:textId="0130AC28" w:rsidR="00B34381" w:rsidRPr="00B34381" w:rsidRDefault="00B34381" w:rsidP="00B3438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Po zawarciu umowy i realizacji przedsięwzięcia, na które udzielona ma być dotacja, Wnioskodawca składa wniosek o wypłatę dotacji według wzoru </w:t>
      </w:r>
      <w:r w:rsidR="00673C66">
        <w:rPr>
          <w:rFonts w:ascii="Garamond" w:hAnsi="Garamond"/>
        </w:rPr>
        <w:t>określonego przez Prezydenta Miasta Otwocka.</w:t>
      </w:r>
    </w:p>
    <w:p w14:paraId="5E67490E" w14:textId="77777777" w:rsidR="00B34381" w:rsidRPr="00B34381" w:rsidRDefault="00B34381" w:rsidP="00B3438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W związku z rozpatrywaniem wniosku, o którym mowa w ust. 4 dokonywana jest analiza przedłożonych dokumentów pod kątem sprawdzenia, czy przedsięwzięcie zrealizowane jest prawidłowo. Pozytywny wynik analizy przedłożonych dokumentów jest warunkiem wypłaty dotacji.</w:t>
      </w:r>
    </w:p>
    <w:p w14:paraId="3B6A7D52" w14:textId="2359E4FA" w:rsidR="00B34381" w:rsidRPr="00B34381" w:rsidRDefault="00B34381" w:rsidP="00B3438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Dotacje wypłacane są przelewem na wskazany rachunek bankowy w terminie 30 dni od daty złożenia </w:t>
      </w:r>
      <w:r w:rsidR="00CF3A24">
        <w:rPr>
          <w:rFonts w:ascii="Garamond" w:hAnsi="Garamond"/>
        </w:rPr>
        <w:t xml:space="preserve">kompletnego </w:t>
      </w:r>
      <w:r w:rsidRPr="00B34381">
        <w:rPr>
          <w:rFonts w:ascii="Garamond" w:hAnsi="Garamond"/>
        </w:rPr>
        <w:t>wniosku o wypłatę dotacji.</w:t>
      </w:r>
    </w:p>
    <w:p w14:paraId="7F568774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§8</w:t>
      </w:r>
    </w:p>
    <w:p w14:paraId="35977716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Rozliczenie dotacji</w:t>
      </w:r>
    </w:p>
    <w:p w14:paraId="0EC049E8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1. W celu rozliczenia dotacji Wnioskodawca zobowiązany jest do:</w:t>
      </w:r>
    </w:p>
    <w:p w14:paraId="01E004A1" w14:textId="77777777" w:rsidR="00B34381" w:rsidRPr="00B34381" w:rsidRDefault="00B34381" w:rsidP="00B34381">
      <w:pPr>
        <w:spacing w:before="100" w:beforeAutospacing="1" w:after="100" w:afterAutospacing="1" w:line="240" w:lineRule="auto"/>
        <w:ind w:left="708"/>
        <w:rPr>
          <w:rFonts w:ascii="Garamond" w:hAnsi="Garamond"/>
        </w:rPr>
      </w:pPr>
      <w:r w:rsidRPr="00B34381">
        <w:rPr>
          <w:rFonts w:ascii="Garamond" w:hAnsi="Garamond"/>
        </w:rPr>
        <w:t>1) Złożenia kompletnego wniosku o udzielenie dotacji.</w:t>
      </w:r>
      <w:r w:rsidRPr="00B34381">
        <w:rPr>
          <w:rFonts w:ascii="Garamond" w:hAnsi="Garamond"/>
        </w:rPr>
        <w:br/>
        <w:t>2) Podpisania Umowy o udzieleniu dotacji.</w:t>
      </w:r>
      <w:r w:rsidRPr="00B34381">
        <w:rPr>
          <w:rFonts w:ascii="Garamond" w:hAnsi="Garamond"/>
        </w:rPr>
        <w:br/>
        <w:t>3) Zrealizowania przedsięwzięcia zgodnie z Umową o udzieleniu dotacji.</w:t>
      </w:r>
      <w:r w:rsidRPr="00B34381">
        <w:rPr>
          <w:rFonts w:ascii="Garamond" w:hAnsi="Garamond"/>
        </w:rPr>
        <w:br/>
        <w:t>4) Złożenia kompletnego wniosku o wypłatę dotacji w terminie określonym w Umowie.</w:t>
      </w:r>
    </w:p>
    <w:p w14:paraId="0A1E4293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2. Załącznikami do wniosku o wypłatę dotacji są:</w:t>
      </w:r>
    </w:p>
    <w:p w14:paraId="31AFA1B8" w14:textId="394174D7" w:rsidR="00290096" w:rsidRDefault="00B34381" w:rsidP="00673C66">
      <w:pPr>
        <w:spacing w:before="100" w:beforeAutospacing="1" w:after="100" w:afterAutospacing="1" w:line="240" w:lineRule="auto"/>
        <w:ind w:left="708"/>
        <w:rPr>
          <w:rFonts w:ascii="Garamond" w:hAnsi="Garamond"/>
        </w:rPr>
      </w:pPr>
      <w:r w:rsidRPr="00B34381">
        <w:rPr>
          <w:rFonts w:ascii="Garamond" w:hAnsi="Garamond"/>
        </w:rPr>
        <w:t>1) faktury potwierdzające poniesione wydatki na realizację przedsięwzięcia — dokumenty te powinny jako nabywcę wskazywać Wnioskodawcę.</w:t>
      </w:r>
      <w:r w:rsidRPr="00B34381">
        <w:rPr>
          <w:rFonts w:ascii="Garamond" w:hAnsi="Garamond"/>
        </w:rPr>
        <w:br/>
        <w:t>2) dokumenty uprawniające do realizacji przedsięwzięcia zgodnie z ustawą Prawo budowlane — jeżeli inwestycja wymaga uzyskania takich dokumentów.</w:t>
      </w:r>
      <w:r w:rsidRPr="00B34381">
        <w:rPr>
          <w:rFonts w:ascii="Garamond" w:hAnsi="Garamond"/>
        </w:rPr>
        <w:br/>
        <w:t xml:space="preserve">3) dokument potwierdzający </w:t>
      </w:r>
      <w:r w:rsidR="001E630B">
        <w:rPr>
          <w:rFonts w:ascii="Garamond" w:hAnsi="Garamond"/>
        </w:rPr>
        <w:t>trwałe wyłączenie starego źródła ciepła z użytkowania</w:t>
      </w:r>
      <w:r w:rsidRPr="00B34381">
        <w:rPr>
          <w:rFonts w:ascii="Garamond" w:hAnsi="Garamond"/>
        </w:rPr>
        <w:t>.</w:t>
      </w:r>
      <w:r w:rsidRPr="00B34381">
        <w:rPr>
          <w:rFonts w:ascii="Garamond" w:hAnsi="Garamond"/>
        </w:rPr>
        <w:br/>
        <w:t>4) protokół odbioru instalacji nowego źródła ciepła, sporządzony pomiędzy Wnioskodawcą</w:t>
      </w:r>
      <w:r w:rsidR="00E93569">
        <w:rPr>
          <w:rFonts w:ascii="Garamond" w:hAnsi="Garamond"/>
        </w:rPr>
        <w:t xml:space="preserve">        </w:t>
      </w:r>
      <w:r w:rsidRPr="00B34381">
        <w:rPr>
          <w:rFonts w:ascii="Garamond" w:hAnsi="Garamond"/>
        </w:rPr>
        <w:t xml:space="preserve"> a wykonawcą przedsięwzięcia.</w:t>
      </w:r>
    </w:p>
    <w:p w14:paraId="1F2C3B31" w14:textId="7EE78D88" w:rsidR="00673C66" w:rsidRDefault="00673C66" w:rsidP="00673C66">
      <w:pPr>
        <w:spacing w:before="100" w:beforeAutospacing="1" w:after="100" w:afterAutospacing="1" w:line="240" w:lineRule="auto"/>
        <w:ind w:left="708"/>
        <w:rPr>
          <w:rFonts w:ascii="Garamond" w:hAnsi="Garamond"/>
        </w:rPr>
      </w:pPr>
    </w:p>
    <w:p w14:paraId="142D863B" w14:textId="77777777" w:rsidR="00673C66" w:rsidRPr="00B34381" w:rsidRDefault="00673C66" w:rsidP="00673C66">
      <w:pPr>
        <w:spacing w:before="100" w:beforeAutospacing="1" w:after="100" w:afterAutospacing="1" w:line="240" w:lineRule="auto"/>
        <w:ind w:left="708"/>
        <w:rPr>
          <w:rFonts w:ascii="Garamond" w:hAnsi="Garamond"/>
        </w:rPr>
      </w:pPr>
    </w:p>
    <w:p w14:paraId="24492E06" w14:textId="5520683E" w:rsidR="00673C66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lastRenderedPageBreak/>
        <w:t>3. Ponadto do wniosku należy dołączyć następujące dokumenty, w zależności od rodzaju nowego źródła ciepła:</w:t>
      </w:r>
    </w:p>
    <w:p w14:paraId="371D63ED" w14:textId="0185AA0E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1) w przypadku</w:t>
      </w:r>
      <w:r w:rsidR="007C3B8C">
        <w:rPr>
          <w:rFonts w:ascii="Garamond" w:hAnsi="Garamond"/>
        </w:rPr>
        <w:t xml:space="preserve"> wymiany na</w:t>
      </w:r>
      <w:r w:rsidRPr="00B34381">
        <w:rPr>
          <w:rFonts w:ascii="Garamond" w:hAnsi="Garamond"/>
        </w:rPr>
        <w:t xml:space="preserve"> pomp</w:t>
      </w:r>
      <w:r w:rsidR="007C3B8C">
        <w:rPr>
          <w:rFonts w:ascii="Garamond" w:hAnsi="Garamond"/>
        </w:rPr>
        <w:t>ę</w:t>
      </w:r>
      <w:r w:rsidRPr="00B34381">
        <w:rPr>
          <w:rFonts w:ascii="Garamond" w:hAnsi="Garamond"/>
        </w:rPr>
        <w:t xml:space="preserve"> ciepła:</w:t>
      </w:r>
    </w:p>
    <w:p w14:paraId="7D8F4187" w14:textId="17D5C8BA" w:rsidR="00B34381" w:rsidRPr="00B34381" w:rsidRDefault="00B34381" w:rsidP="00B34381">
      <w:pPr>
        <w:spacing w:before="100" w:beforeAutospacing="1" w:after="100" w:afterAutospacing="1" w:line="240" w:lineRule="auto"/>
        <w:ind w:left="708"/>
        <w:rPr>
          <w:rFonts w:ascii="Garamond" w:hAnsi="Garamond"/>
        </w:rPr>
      </w:pPr>
      <w:r w:rsidRPr="00B34381">
        <w:rPr>
          <w:rFonts w:ascii="Garamond" w:hAnsi="Garamond"/>
        </w:rPr>
        <w:t>a) pozwolenie na wykonanie odwiertów lub zgłoszenie wykonania robót i pismo ze starostwa</w:t>
      </w:r>
      <w:r w:rsidR="00A02CAB">
        <w:rPr>
          <w:rFonts w:ascii="Garamond" w:hAnsi="Garamond"/>
        </w:rPr>
        <w:t xml:space="preserve">         </w:t>
      </w:r>
      <w:r w:rsidRPr="00B34381">
        <w:rPr>
          <w:rFonts w:ascii="Garamond" w:hAnsi="Garamond"/>
        </w:rPr>
        <w:t xml:space="preserve"> o braku sprzeciwu na zawiadomienie – wyłącznie w przypadku gruntowych pomp ciepła;</w:t>
      </w:r>
      <w:r w:rsidRPr="00B34381">
        <w:rPr>
          <w:rFonts w:ascii="Garamond" w:hAnsi="Garamond"/>
        </w:rPr>
        <w:br/>
        <w:t>b) certyfikaty urządzenia.</w:t>
      </w:r>
    </w:p>
    <w:p w14:paraId="7BD1CE5A" w14:textId="7CB4B751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2) w przypadku wymiany na kocioł na </w:t>
      </w:r>
      <w:r w:rsidR="00CF3A24">
        <w:rPr>
          <w:rFonts w:ascii="Garamond" w:hAnsi="Garamond"/>
        </w:rPr>
        <w:t>paliwo stałe</w:t>
      </w:r>
      <w:r w:rsidRPr="00B34381">
        <w:rPr>
          <w:rFonts w:ascii="Garamond" w:hAnsi="Garamond"/>
        </w:rPr>
        <w:t>:</w:t>
      </w:r>
    </w:p>
    <w:p w14:paraId="3AE64BB5" w14:textId="30C03FAA" w:rsidR="00B34381" w:rsidRPr="00B34381" w:rsidRDefault="00B34381" w:rsidP="00B34381">
      <w:pPr>
        <w:spacing w:before="100" w:beforeAutospacing="1" w:after="100" w:afterAutospacing="1" w:line="240" w:lineRule="auto"/>
        <w:ind w:left="708"/>
        <w:rPr>
          <w:rFonts w:ascii="Garamond" w:hAnsi="Garamond"/>
        </w:rPr>
      </w:pPr>
      <w:r w:rsidRPr="00B34381">
        <w:rPr>
          <w:rFonts w:ascii="Garamond" w:hAnsi="Garamond"/>
        </w:rPr>
        <w:t>a) deklarację zgodności z przepisami z zakresu bezpieczeństwa produktu (CE / WE lub B);</w:t>
      </w:r>
      <w:r w:rsidRPr="00B34381">
        <w:rPr>
          <w:rFonts w:ascii="Garamond" w:hAnsi="Garamond"/>
        </w:rPr>
        <w:br/>
        <w:t xml:space="preserve">b) wydany przez akredytowane laboratorium certyfikat potwierdzający spełnianie wymagań Rozporządzenia Komisji (UE) 2015/1189 z 28 kwietnia 2015 r. w sprawie wykonania dyrektywy Parlamentu Europejskiego i Rady 2009/125/WE w odniesieniu do wymogów dotyczących </w:t>
      </w:r>
      <w:proofErr w:type="spellStart"/>
      <w:r w:rsidRPr="00B34381">
        <w:rPr>
          <w:rFonts w:ascii="Garamond" w:hAnsi="Garamond"/>
        </w:rPr>
        <w:t>ekoprojektu</w:t>
      </w:r>
      <w:proofErr w:type="spellEnd"/>
      <w:r w:rsidRPr="00B34381">
        <w:rPr>
          <w:rFonts w:ascii="Garamond" w:hAnsi="Garamond"/>
        </w:rPr>
        <w:t xml:space="preserve"> dla kotłów na paliwo stałe;</w:t>
      </w:r>
      <w:r w:rsidRPr="00B34381">
        <w:rPr>
          <w:rFonts w:ascii="Garamond" w:hAnsi="Garamond"/>
        </w:rPr>
        <w:br/>
        <w:t xml:space="preserve">c) opinię kominiarską dotyczącą stanu technicznego przewodów kominowych oraz prawidłowości podłączeń paleniskowych i wentylacyjnych w budynku, nie starszą niż </w:t>
      </w:r>
      <w:r w:rsidR="00E93569">
        <w:rPr>
          <w:rFonts w:ascii="Garamond" w:hAnsi="Garamond"/>
        </w:rPr>
        <w:t>1 rok</w:t>
      </w:r>
      <w:r w:rsidRPr="00B34381">
        <w:rPr>
          <w:rFonts w:ascii="Garamond" w:hAnsi="Garamond"/>
        </w:rPr>
        <w:t xml:space="preserve"> od daty złożenia wniosku o wypłatę.</w:t>
      </w:r>
    </w:p>
    <w:p w14:paraId="2FF31FB8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3) W przypadku wymiany na kocioł gazowy:</w:t>
      </w:r>
    </w:p>
    <w:p w14:paraId="1D149BD4" w14:textId="407ADEA3" w:rsidR="00B34381" w:rsidRPr="00B34381" w:rsidRDefault="00B34381" w:rsidP="00B34381">
      <w:pPr>
        <w:spacing w:before="100" w:beforeAutospacing="1" w:after="100" w:afterAutospacing="1" w:line="240" w:lineRule="auto"/>
        <w:ind w:left="708"/>
        <w:rPr>
          <w:rFonts w:ascii="Garamond" w:hAnsi="Garamond"/>
        </w:rPr>
      </w:pPr>
      <w:r w:rsidRPr="00B34381">
        <w:rPr>
          <w:rFonts w:ascii="Garamond" w:hAnsi="Garamond"/>
        </w:rPr>
        <w:t>a) deklarację zgodności z przepisami z zakresu bezpieczeństwa produktu (CE / WE lub B);</w:t>
      </w:r>
      <w:r w:rsidRPr="00B34381">
        <w:rPr>
          <w:rFonts w:ascii="Garamond" w:hAnsi="Garamond"/>
        </w:rPr>
        <w:br/>
        <w:t xml:space="preserve">b) opinię kominiarską nie starszą niż </w:t>
      </w:r>
      <w:r w:rsidR="00E93569">
        <w:rPr>
          <w:rFonts w:ascii="Garamond" w:hAnsi="Garamond"/>
        </w:rPr>
        <w:t>1 rok</w:t>
      </w:r>
      <w:r w:rsidRPr="00B34381">
        <w:rPr>
          <w:rFonts w:ascii="Garamond" w:hAnsi="Garamond"/>
        </w:rPr>
        <w:t xml:space="preserve"> od daty złożenia wniosku o wypłatę.</w:t>
      </w:r>
      <w:r w:rsidRPr="00B34381">
        <w:rPr>
          <w:rFonts w:ascii="Garamond" w:hAnsi="Garamond"/>
        </w:rPr>
        <w:br/>
        <w:t>c) w przypadku gdy przyłączenie do sieci gazowej nastąpiło w tym samym roku kalendarzowym, w którym składany jest wniosek o wypłatę dotacji — umowę dostawy gazu.</w:t>
      </w:r>
    </w:p>
    <w:p w14:paraId="3AAAE085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4) W przypadku wymiany na kocioł olejowy:</w:t>
      </w:r>
    </w:p>
    <w:p w14:paraId="48741340" w14:textId="24F7B2C4" w:rsidR="00B34381" w:rsidRPr="00B34381" w:rsidRDefault="00B34381" w:rsidP="00B34381">
      <w:pPr>
        <w:spacing w:before="100" w:beforeAutospacing="1" w:after="100" w:afterAutospacing="1" w:line="240" w:lineRule="auto"/>
        <w:ind w:left="708"/>
        <w:rPr>
          <w:rFonts w:ascii="Garamond" w:hAnsi="Garamond"/>
        </w:rPr>
      </w:pPr>
      <w:r w:rsidRPr="00B34381">
        <w:rPr>
          <w:rFonts w:ascii="Garamond" w:hAnsi="Garamond"/>
        </w:rPr>
        <w:t>a) deklarację zgodności z przepisami z zakresu bezpieczeństwa produktu (CE / WE lub B);</w:t>
      </w:r>
      <w:r w:rsidRPr="00B34381">
        <w:rPr>
          <w:rFonts w:ascii="Garamond" w:hAnsi="Garamond"/>
        </w:rPr>
        <w:br/>
        <w:t xml:space="preserve">b) opinię kominiarską nie starszą niż </w:t>
      </w:r>
      <w:r w:rsidR="00E93569">
        <w:rPr>
          <w:rFonts w:ascii="Garamond" w:hAnsi="Garamond"/>
        </w:rPr>
        <w:t>1 rok</w:t>
      </w:r>
      <w:r w:rsidRPr="00B34381">
        <w:rPr>
          <w:rFonts w:ascii="Garamond" w:hAnsi="Garamond"/>
        </w:rPr>
        <w:t xml:space="preserve"> od daty złożenia wniosku o wypłatę.</w:t>
      </w:r>
    </w:p>
    <w:p w14:paraId="28135C49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4. Załączniki do wniosku mogą być składane w oryginale lub w formie kserokopii potwierdzonej za zgodność z oryginałem.</w:t>
      </w:r>
    </w:p>
    <w:p w14:paraId="09C834CA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5. Termin złożenia wniosku o wypłatę dotacji upływa nie później niż do dnia 30 września roku kalendarzowego, w którym został złożony wniosek o udzielenie dotacji, z zastrzeżeniem ust. 7.</w:t>
      </w:r>
    </w:p>
    <w:p w14:paraId="609DDBCF" w14:textId="02648FD5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6. Jeżeli po rozliczeniu wniosków o wypłatę dotacji złożonych w zasadniczym terminie naboru pozostaną w budżecie środki na ten cel, Prezydent Miasta może ogłosić dodatkowy nabór wniosków. Termin złożenia wniosku o wypłatę dotacji w ramach dodatkowego naboru upływa nie później niż do dnia 30 listopada danego roku kalendarzowego. Jeśli na liście rezerwowej pozostaną wnioski z pierwszego naboru, są one rozpatrywane w pierwszej kolejności w ramach dodatkowego naboru.</w:t>
      </w:r>
    </w:p>
    <w:p w14:paraId="23067768" w14:textId="62067EA4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7. Wnioskodawca, z którym zostanie podpisana umowa dotacji, planujący wymianę dotychczasowego źródła ciepła na przyłączenie do sieci gazowej, w przypadku opóźnień ze strony wykonawcy odpowiedzialnego za budowę przyłącza gazowego, może złożyć wniosek o wypłatę dotacji w terminie do 12 miesięcy od dnia podpisania umowy dotacji.</w:t>
      </w:r>
    </w:p>
    <w:p w14:paraId="4A1F9723" w14:textId="6B419B86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8. W przypadku wymienionym w ust. 7, wnioskodawca jest zobowiązany przed upływem terminu złożenia wniosku o wypłatę dotacji określonego w </w:t>
      </w:r>
      <w:r w:rsidR="007C3B8C">
        <w:rPr>
          <w:rFonts w:ascii="Garamond" w:hAnsi="Garamond"/>
        </w:rPr>
        <w:t>ust.</w:t>
      </w:r>
      <w:r w:rsidRPr="00B34381">
        <w:rPr>
          <w:rFonts w:ascii="Garamond" w:hAnsi="Garamond"/>
        </w:rPr>
        <w:t xml:space="preserve"> 5, przedłożyć do Urzędu Miasta Otwocka oświadczenie</w:t>
      </w:r>
      <w:r w:rsidR="00A70246">
        <w:rPr>
          <w:rFonts w:ascii="Garamond" w:hAnsi="Garamond"/>
        </w:rPr>
        <w:t xml:space="preserve">         </w:t>
      </w:r>
      <w:r w:rsidRPr="00B34381">
        <w:rPr>
          <w:rFonts w:ascii="Garamond" w:hAnsi="Garamond"/>
        </w:rPr>
        <w:t xml:space="preserve"> o opóźnieniu w budowie przyłącza gazowego i zamiarze złożenia wniosku o wypłatę dotacji w trybie określonym w ust. 7. Brak złożenia oświadczenia jest równoznaczny z rezygnacją z dotacji.</w:t>
      </w:r>
    </w:p>
    <w:p w14:paraId="38F6090F" w14:textId="77777777" w:rsidR="00B34381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9. Termin wypłaty dotacji wynosi do 30 dni od daty złożenia kompletnego wniosku o wypłatę dotacji.</w:t>
      </w:r>
    </w:p>
    <w:p w14:paraId="53BE5C77" w14:textId="267750B5" w:rsidR="000E512F" w:rsidRPr="00B34381" w:rsidRDefault="00B34381" w:rsidP="00B34381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lastRenderedPageBreak/>
        <w:t>10. Złożony kompletny wniosek o wypłatę dotacji stanowi jednocześnie jej rozliczenie, jak również jest potwierdzeniem wykorzystania dotacji zgodnie z przeznaczeniem.</w:t>
      </w:r>
    </w:p>
    <w:p w14:paraId="41A353FD" w14:textId="77777777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Rozdział 4</w:t>
      </w:r>
    </w:p>
    <w:p w14:paraId="04A20E9B" w14:textId="48EE26E8" w:rsidR="00B34381" w:rsidRPr="00B34381" w:rsidRDefault="00B34381" w:rsidP="000E512F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Warunki i tryb przyznania dotacji jako pomocy publicznej</w:t>
      </w:r>
    </w:p>
    <w:p w14:paraId="0D2FBA88" w14:textId="23A7C7BD" w:rsidR="00B34381" w:rsidRPr="00B34381" w:rsidRDefault="00B34381" w:rsidP="00B34381">
      <w:pPr>
        <w:spacing w:before="100" w:beforeAutospacing="1" w:after="100" w:afterAutospacing="1" w:line="240" w:lineRule="auto"/>
        <w:jc w:val="center"/>
        <w:rPr>
          <w:rFonts w:ascii="Garamond" w:hAnsi="Garamond"/>
        </w:rPr>
      </w:pPr>
      <w:r w:rsidRPr="00B34381">
        <w:rPr>
          <w:rFonts w:ascii="Garamond" w:hAnsi="Garamond"/>
        </w:rPr>
        <w:t>§</w:t>
      </w:r>
      <w:r w:rsidR="004D2323">
        <w:rPr>
          <w:rFonts w:ascii="Garamond" w:hAnsi="Garamond"/>
        </w:rPr>
        <w:t>9</w:t>
      </w:r>
    </w:p>
    <w:p w14:paraId="133E25D4" w14:textId="77777777" w:rsidR="00D25B48" w:rsidRPr="00B34381" w:rsidRDefault="00D25B48" w:rsidP="00D25B48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1. </w:t>
      </w:r>
      <w:r>
        <w:rPr>
          <w:rFonts w:ascii="Garamond" w:hAnsi="Garamond"/>
        </w:rPr>
        <w:t xml:space="preserve">Jeżeli o dotację ubiega się </w:t>
      </w:r>
      <w:r w:rsidRPr="00B34381">
        <w:rPr>
          <w:rFonts w:ascii="Garamond" w:hAnsi="Garamond"/>
        </w:rPr>
        <w:t>podmio</w:t>
      </w:r>
      <w:r>
        <w:rPr>
          <w:rFonts w:ascii="Garamond" w:hAnsi="Garamond"/>
        </w:rPr>
        <w:t>t</w:t>
      </w:r>
      <w:r w:rsidRPr="00B34381">
        <w:rPr>
          <w:rFonts w:ascii="Garamond" w:hAnsi="Garamond"/>
        </w:rPr>
        <w:t xml:space="preserve"> prowadzący działalność gospodarczą</w:t>
      </w:r>
      <w:r>
        <w:rPr>
          <w:rFonts w:ascii="Garamond" w:hAnsi="Garamond"/>
        </w:rPr>
        <w:t xml:space="preserve"> w rozumieniu unijnego prawa konkurencji</w:t>
      </w:r>
      <w:r w:rsidRPr="00B34381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dotacja – w zakresie w jakim dotyczy tej działalności – stanowi pomoc de </w:t>
      </w:r>
      <w:proofErr w:type="spellStart"/>
      <w:r>
        <w:rPr>
          <w:rFonts w:ascii="Garamond" w:hAnsi="Garamond"/>
        </w:rPr>
        <w:t>minimis</w:t>
      </w:r>
      <w:proofErr w:type="spellEnd"/>
      <w:r>
        <w:rPr>
          <w:rFonts w:ascii="Garamond" w:hAnsi="Garamond"/>
        </w:rPr>
        <w:t xml:space="preserve"> w rozumieniu:</w:t>
      </w:r>
    </w:p>
    <w:p w14:paraId="523E037E" w14:textId="77777777" w:rsidR="00D25B48" w:rsidRPr="00B34381" w:rsidRDefault="00D25B48" w:rsidP="00D25B48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1) rozporządzeni</w:t>
      </w:r>
      <w:r>
        <w:rPr>
          <w:rFonts w:ascii="Garamond" w:hAnsi="Garamond"/>
        </w:rPr>
        <w:t>a</w:t>
      </w:r>
      <w:r w:rsidRPr="00B34381">
        <w:rPr>
          <w:rFonts w:ascii="Garamond" w:hAnsi="Garamond"/>
        </w:rPr>
        <w:t xml:space="preserve"> Komisji (UE) Nr 1407/2013 z dnia 18</w:t>
      </w:r>
      <w:r>
        <w:rPr>
          <w:rFonts w:ascii="Garamond" w:hAnsi="Garamond"/>
        </w:rPr>
        <w:t xml:space="preserve"> grudnia </w:t>
      </w:r>
      <w:r w:rsidRPr="00B34381">
        <w:rPr>
          <w:rFonts w:ascii="Garamond" w:hAnsi="Garamond"/>
        </w:rPr>
        <w:t>2013 r. w sprawie stosowania art. 107</w:t>
      </w:r>
      <w:r>
        <w:rPr>
          <w:rFonts w:ascii="Garamond" w:hAnsi="Garamond"/>
        </w:rPr>
        <w:t xml:space="preserve">         </w:t>
      </w:r>
      <w:r w:rsidRPr="00B34381">
        <w:rPr>
          <w:rFonts w:ascii="Garamond" w:hAnsi="Garamond"/>
        </w:rPr>
        <w:t xml:space="preserve"> i 108 Traktatu o funkcjonowaniu Unii Europejskiej do pomocy de </w:t>
      </w:r>
      <w:proofErr w:type="spellStart"/>
      <w:r w:rsidRPr="00B34381">
        <w:rPr>
          <w:rFonts w:ascii="Garamond" w:hAnsi="Garamond"/>
        </w:rPr>
        <w:t>minimis</w:t>
      </w:r>
      <w:proofErr w:type="spellEnd"/>
      <w:r w:rsidRPr="00B34381">
        <w:rPr>
          <w:rFonts w:ascii="Garamond" w:hAnsi="Garamond"/>
        </w:rPr>
        <w:t xml:space="preserve"> (Dz. </w:t>
      </w:r>
      <w:r>
        <w:rPr>
          <w:rFonts w:ascii="Garamond" w:hAnsi="Garamond"/>
        </w:rPr>
        <w:t xml:space="preserve">Urz. </w:t>
      </w:r>
      <w:r w:rsidRPr="00B34381">
        <w:rPr>
          <w:rFonts w:ascii="Garamond" w:hAnsi="Garamond"/>
        </w:rPr>
        <w:t>UE L 352</w:t>
      </w:r>
      <w:r>
        <w:rPr>
          <w:rFonts w:ascii="Garamond" w:hAnsi="Garamond"/>
        </w:rPr>
        <w:t xml:space="preserve">               </w:t>
      </w:r>
      <w:r w:rsidRPr="00B34381">
        <w:rPr>
          <w:rFonts w:ascii="Garamond" w:hAnsi="Garamond"/>
        </w:rPr>
        <w:t xml:space="preserve"> z 24.12.2013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>. zm.</w:t>
      </w:r>
      <w:r w:rsidRPr="00B34381">
        <w:rPr>
          <w:rFonts w:ascii="Garamond" w:hAnsi="Garamond"/>
        </w:rPr>
        <w:t>)</w:t>
      </w:r>
    </w:p>
    <w:p w14:paraId="3018CB92" w14:textId="4B44983F" w:rsidR="00D25B48" w:rsidRPr="00B34381" w:rsidRDefault="00D25B48" w:rsidP="00D25B48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>2) rozporządzeni</w:t>
      </w:r>
      <w:r>
        <w:rPr>
          <w:rFonts w:ascii="Garamond" w:hAnsi="Garamond"/>
        </w:rPr>
        <w:t>a</w:t>
      </w:r>
      <w:r w:rsidRPr="00B34381">
        <w:rPr>
          <w:rFonts w:ascii="Garamond" w:hAnsi="Garamond"/>
        </w:rPr>
        <w:t xml:space="preserve"> Komisji (UE) Nr 1408/2013 r. w sprawie stosowania art.107 i 108 Traktatu o funkcjonowaniu Unii Europejskiej do pomocy de </w:t>
      </w:r>
      <w:proofErr w:type="spellStart"/>
      <w:r w:rsidRPr="00B34381">
        <w:rPr>
          <w:rFonts w:ascii="Garamond" w:hAnsi="Garamond"/>
        </w:rPr>
        <w:t>minimis</w:t>
      </w:r>
      <w:proofErr w:type="spellEnd"/>
      <w:r w:rsidRPr="00B34381">
        <w:rPr>
          <w:rFonts w:ascii="Garamond" w:hAnsi="Garamond"/>
        </w:rPr>
        <w:t xml:space="preserve"> w sektorze rolnym (Dz.</w:t>
      </w:r>
      <w:r>
        <w:rPr>
          <w:rFonts w:ascii="Garamond" w:hAnsi="Garamond"/>
        </w:rPr>
        <w:t xml:space="preserve"> Urz.</w:t>
      </w:r>
      <w:r w:rsidRPr="00B34381">
        <w:rPr>
          <w:rFonts w:ascii="Garamond" w:hAnsi="Garamond"/>
        </w:rPr>
        <w:t xml:space="preserve"> UE L 352 </w:t>
      </w:r>
      <w:r>
        <w:rPr>
          <w:rFonts w:ascii="Garamond" w:hAnsi="Garamond"/>
        </w:rPr>
        <w:t xml:space="preserve">           </w:t>
      </w:r>
      <w:r w:rsidRPr="00B34381">
        <w:rPr>
          <w:rFonts w:ascii="Garamond" w:hAnsi="Garamond"/>
        </w:rPr>
        <w:t>z 24.12.2013</w:t>
      </w:r>
      <w:r>
        <w:rPr>
          <w:rFonts w:ascii="Garamond" w:hAnsi="Garamond"/>
        </w:rPr>
        <w:t xml:space="preserve">, s. 9,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>. zm.</w:t>
      </w:r>
      <w:r w:rsidRPr="00B34381">
        <w:rPr>
          <w:rFonts w:ascii="Garamond" w:hAnsi="Garamond"/>
        </w:rPr>
        <w:t>).</w:t>
      </w:r>
    </w:p>
    <w:p w14:paraId="42466EDD" w14:textId="77777777" w:rsidR="00D25B48" w:rsidRPr="00B34381" w:rsidRDefault="00D25B48" w:rsidP="00D25B48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2. Warunkiem uzyskania dotacji przez podmioty ubiegające się o pomoc de </w:t>
      </w:r>
      <w:proofErr w:type="spellStart"/>
      <w:r w:rsidRPr="00B34381">
        <w:rPr>
          <w:rFonts w:ascii="Garamond" w:hAnsi="Garamond"/>
        </w:rPr>
        <w:t>minimis</w:t>
      </w:r>
      <w:proofErr w:type="spellEnd"/>
      <w:r w:rsidRPr="00B34381">
        <w:rPr>
          <w:rFonts w:ascii="Garamond" w:hAnsi="Garamond"/>
        </w:rPr>
        <w:t xml:space="preserve"> jest przedłożenie zaświadczeń lub oświadczeń, o których mowa w art. 37 ust. I pkt I oraz ust. 2 pkt I </w:t>
      </w:r>
      <w:proofErr w:type="spellStart"/>
      <w:r w:rsidRPr="00B34381">
        <w:rPr>
          <w:rFonts w:ascii="Garamond" w:hAnsi="Garamond"/>
        </w:rPr>
        <w:t>i</w:t>
      </w:r>
      <w:proofErr w:type="spellEnd"/>
      <w:r w:rsidRPr="00B34381">
        <w:rPr>
          <w:rFonts w:ascii="Garamond" w:hAnsi="Garamond"/>
        </w:rPr>
        <w:t xml:space="preserve"> 2 ustawy z dnia 30.04.2004 r. o postępowaniu w sprawach dotyczących pomocy publicznej (</w:t>
      </w:r>
      <w:proofErr w:type="spellStart"/>
      <w:r w:rsidRPr="00B34381">
        <w:rPr>
          <w:rFonts w:ascii="Garamond" w:hAnsi="Garamond"/>
        </w:rPr>
        <w:t>t.j</w:t>
      </w:r>
      <w:proofErr w:type="spellEnd"/>
      <w:r w:rsidRPr="00B34381">
        <w:rPr>
          <w:rFonts w:ascii="Garamond" w:hAnsi="Garamond"/>
        </w:rPr>
        <w:t xml:space="preserve">. Dz. U. z 2021 r. poz.743 ze zm.) oraz — w zależności od rodzaju pomocy de </w:t>
      </w:r>
      <w:proofErr w:type="spellStart"/>
      <w:r w:rsidRPr="00B34381">
        <w:rPr>
          <w:rFonts w:ascii="Garamond" w:hAnsi="Garamond"/>
        </w:rPr>
        <w:t>minimis</w:t>
      </w:r>
      <w:proofErr w:type="spellEnd"/>
      <w:r w:rsidRPr="00B34381">
        <w:rPr>
          <w:rFonts w:ascii="Garamond" w:hAnsi="Garamond"/>
        </w:rPr>
        <w:t>, o którą ubiega się wnioskodawca — informacji określonych w:</w:t>
      </w:r>
    </w:p>
    <w:p w14:paraId="2317F16C" w14:textId="77777777" w:rsidR="00D25B48" w:rsidRPr="00B34381" w:rsidRDefault="00D25B48" w:rsidP="00D25B48">
      <w:pPr>
        <w:spacing w:before="100" w:beforeAutospacing="1"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1</w:t>
      </w:r>
      <w:r w:rsidRPr="00B34381">
        <w:rPr>
          <w:rFonts w:ascii="Garamond" w:hAnsi="Garamond"/>
        </w:rPr>
        <w:t xml:space="preserve">) rozporządzeniu Rady Ministrów z dnia 29.03.2010 r. w sprawie zakresu informacji przedstawianych przez podmiot ubiegający się o pomoc de </w:t>
      </w:r>
      <w:proofErr w:type="spellStart"/>
      <w:r w:rsidRPr="00B34381">
        <w:rPr>
          <w:rFonts w:ascii="Garamond" w:hAnsi="Garamond"/>
        </w:rPr>
        <w:t>minimis</w:t>
      </w:r>
      <w:proofErr w:type="spellEnd"/>
      <w:r w:rsidRPr="00B34381">
        <w:rPr>
          <w:rFonts w:ascii="Garamond" w:hAnsi="Garamond"/>
        </w:rPr>
        <w:t xml:space="preserve"> (Dz. U. Nr 53, poz. 311 ze zm.) — w przypadku pomocy de </w:t>
      </w:r>
      <w:proofErr w:type="spellStart"/>
      <w:r w:rsidRPr="00B34381">
        <w:rPr>
          <w:rFonts w:ascii="Garamond" w:hAnsi="Garamond"/>
        </w:rPr>
        <w:t>minimis</w:t>
      </w:r>
      <w:proofErr w:type="spellEnd"/>
      <w:r w:rsidRPr="00B34381">
        <w:rPr>
          <w:rFonts w:ascii="Garamond" w:hAnsi="Garamond"/>
        </w:rPr>
        <w:t xml:space="preserve"> na podstawie rozporządzenia Komisji UE nr 1407/2013, albo:</w:t>
      </w:r>
    </w:p>
    <w:p w14:paraId="68958D9B" w14:textId="77777777" w:rsidR="00D25B48" w:rsidRPr="00B34381" w:rsidRDefault="00D25B48" w:rsidP="00D25B48">
      <w:pPr>
        <w:spacing w:before="100" w:beforeAutospacing="1" w:after="100" w:afterAutospacing="1" w:line="240" w:lineRule="auto"/>
        <w:rPr>
          <w:rFonts w:ascii="Garamond" w:hAnsi="Garamond"/>
        </w:rPr>
      </w:pPr>
      <w:r w:rsidRPr="00B34381">
        <w:rPr>
          <w:rFonts w:ascii="Garamond" w:hAnsi="Garamond"/>
        </w:rPr>
        <w:t xml:space="preserve">2) rozporządzeniu Rady Ministrów z dnia 11.06.2010 r. w sprawie informacji składanych przez podmioty ubiegające się o pomoc de </w:t>
      </w:r>
      <w:proofErr w:type="spellStart"/>
      <w:r w:rsidRPr="00B34381">
        <w:rPr>
          <w:rFonts w:ascii="Garamond" w:hAnsi="Garamond"/>
        </w:rPr>
        <w:t>minimis</w:t>
      </w:r>
      <w:proofErr w:type="spellEnd"/>
      <w:r w:rsidRPr="00B34381">
        <w:rPr>
          <w:rFonts w:ascii="Garamond" w:hAnsi="Garamond"/>
        </w:rPr>
        <w:t xml:space="preserve"> w rolnictwie lub rybołówstwie</w:t>
      </w:r>
      <w:r>
        <w:rPr>
          <w:rFonts w:ascii="Garamond" w:hAnsi="Garamond"/>
        </w:rPr>
        <w:t xml:space="preserve"> (Dz. U. z 2010 r., nr 121 poz. 810)</w:t>
      </w:r>
      <w:r w:rsidRPr="00B34381">
        <w:rPr>
          <w:rFonts w:ascii="Garamond" w:hAnsi="Garamond"/>
        </w:rPr>
        <w:t xml:space="preserve"> —</w:t>
      </w:r>
      <w:r>
        <w:rPr>
          <w:rFonts w:ascii="Garamond" w:hAnsi="Garamond"/>
        </w:rPr>
        <w:t xml:space="preserve"> </w:t>
      </w:r>
      <w:r w:rsidRPr="00B34381">
        <w:rPr>
          <w:rFonts w:ascii="Garamond" w:hAnsi="Garamond"/>
        </w:rPr>
        <w:t xml:space="preserve"> w przypadku pomocy de </w:t>
      </w:r>
      <w:proofErr w:type="spellStart"/>
      <w:r w:rsidRPr="00B34381">
        <w:rPr>
          <w:rFonts w:ascii="Garamond" w:hAnsi="Garamond"/>
        </w:rPr>
        <w:t>minimis</w:t>
      </w:r>
      <w:proofErr w:type="spellEnd"/>
      <w:r w:rsidRPr="00B34381">
        <w:rPr>
          <w:rFonts w:ascii="Garamond" w:hAnsi="Garamond"/>
        </w:rPr>
        <w:t xml:space="preserve"> w rolnictwie lub rybołówstwie</w:t>
      </w:r>
      <w:r>
        <w:rPr>
          <w:rFonts w:ascii="Garamond" w:hAnsi="Garamond"/>
        </w:rPr>
        <w:t xml:space="preserve">. </w:t>
      </w:r>
    </w:p>
    <w:p w14:paraId="6150E25B" w14:textId="7223529E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50256325" w14:textId="45596413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1160FA62" w14:textId="50722E09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475CDE18" w14:textId="50C11BDB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1B5671EF" w14:textId="5E5D9B57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481D3751" w14:textId="23DFE8AF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5FEE3546" w14:textId="507EA501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258D0AC1" w14:textId="2EE25D77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3D285F6B" w14:textId="50E166C2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7509BAB4" w14:textId="114C732B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3CEB0220" w14:textId="58170E20" w:rsid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0785B5D9" w14:textId="2E35384A" w:rsid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4ABD3923" w14:textId="5845CDC7" w:rsidR="004D2323" w:rsidRDefault="004D2323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08F431E0" w14:textId="77777777" w:rsidR="004D2323" w:rsidRDefault="004D2323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5B639282" w14:textId="15F85DB8" w:rsid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7430232C" w14:textId="75C24C30" w:rsid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485E7A27" w14:textId="77777777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p w14:paraId="631AFD5B" w14:textId="1D767BB4" w:rsidR="00B34381" w:rsidRPr="00B34381" w:rsidRDefault="00B34381" w:rsidP="006D401B">
      <w:pPr>
        <w:spacing w:after="0" w:line="240" w:lineRule="auto"/>
        <w:ind w:firstLine="567"/>
        <w:jc w:val="both"/>
        <w:rPr>
          <w:rFonts w:ascii="Garamond" w:hAnsi="Garamond"/>
        </w:rPr>
      </w:pPr>
    </w:p>
    <w:sectPr w:rsidR="00B34381" w:rsidRPr="00B34381" w:rsidSect="00D648E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1C5459"/>
    <w:multiLevelType w:val="hybridMultilevel"/>
    <w:tmpl w:val="4B0A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8296B"/>
    <w:multiLevelType w:val="multilevel"/>
    <w:tmpl w:val="69AEAA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5D564A5"/>
    <w:multiLevelType w:val="hybridMultilevel"/>
    <w:tmpl w:val="2AF2F466"/>
    <w:lvl w:ilvl="0" w:tplc="0B3A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23E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4A8A"/>
    <w:multiLevelType w:val="hybridMultilevel"/>
    <w:tmpl w:val="BB18F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08BB"/>
    <w:multiLevelType w:val="hybridMultilevel"/>
    <w:tmpl w:val="7AE2D5A0"/>
    <w:lvl w:ilvl="0" w:tplc="E2E284F2">
      <w:start w:val="1"/>
      <w:numFmt w:val="decimal"/>
      <w:lvlText w:val="%1)"/>
      <w:lvlJc w:val="left"/>
      <w:pPr>
        <w:ind w:left="48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A2C8589E">
      <w:start w:val="1"/>
      <w:numFmt w:val="decimal"/>
      <w:lvlText w:val="%3."/>
      <w:lvlJc w:val="right"/>
      <w:pPr>
        <w:ind w:left="18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7B62F4C0">
      <w:start w:val="1"/>
      <w:numFmt w:val="decimal"/>
      <w:lvlText w:val="%5."/>
      <w:lvlJc w:val="left"/>
      <w:pPr>
        <w:ind w:left="360" w:hanging="360"/>
      </w:pPr>
      <w:rPr>
        <w:rFonts w:ascii="Arial" w:eastAsia="Times New Roman" w:hAnsi="Arial" w:cs="Arial"/>
      </w:rPr>
    </w:lvl>
    <w:lvl w:ilvl="5" w:tplc="AC06E27A">
      <w:start w:val="1"/>
      <w:numFmt w:val="decimal"/>
      <w:lvlText w:val="%6)"/>
      <w:lvlJc w:val="right"/>
      <w:pPr>
        <w:ind w:left="180" w:hanging="18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36F2C8A"/>
    <w:multiLevelType w:val="hybridMultilevel"/>
    <w:tmpl w:val="DCDC9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5E73"/>
    <w:multiLevelType w:val="hybridMultilevel"/>
    <w:tmpl w:val="4BF20FAE"/>
    <w:lvl w:ilvl="0" w:tplc="8E9A354E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AB66A5E"/>
    <w:multiLevelType w:val="hybridMultilevel"/>
    <w:tmpl w:val="8F089EF8"/>
    <w:lvl w:ilvl="0" w:tplc="9C92FBF2">
      <w:start w:val="1"/>
      <w:numFmt w:val="bullet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92FBF2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hint="default"/>
      </w:rPr>
    </w:lvl>
    <w:lvl w:ilvl="8" w:tplc="04150011">
      <w:start w:val="1"/>
      <w:numFmt w:val="decimal"/>
      <w:lvlText w:val="%9)"/>
      <w:lvlJc w:val="left"/>
      <w:pPr>
        <w:tabs>
          <w:tab w:val="num" w:pos="7192"/>
        </w:tabs>
        <w:ind w:left="7192" w:hanging="360"/>
      </w:pPr>
    </w:lvl>
  </w:abstractNum>
  <w:abstractNum w:abstractNumId="9" w15:restartNumberingAfterBreak="0">
    <w:nsid w:val="225C6EF1"/>
    <w:multiLevelType w:val="hybridMultilevel"/>
    <w:tmpl w:val="31DC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1559"/>
    <w:multiLevelType w:val="hybridMultilevel"/>
    <w:tmpl w:val="382EC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208C"/>
    <w:multiLevelType w:val="hybridMultilevel"/>
    <w:tmpl w:val="9B40631A"/>
    <w:lvl w:ilvl="0" w:tplc="69622AFC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20A716A"/>
    <w:multiLevelType w:val="hybridMultilevel"/>
    <w:tmpl w:val="8F089EF8"/>
    <w:lvl w:ilvl="0" w:tplc="9C92FBF2">
      <w:start w:val="1"/>
      <w:numFmt w:val="bullet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3" w15:restartNumberingAfterBreak="0">
    <w:nsid w:val="37CA0C3B"/>
    <w:multiLevelType w:val="hybridMultilevel"/>
    <w:tmpl w:val="E912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1AE3"/>
    <w:multiLevelType w:val="hybridMultilevel"/>
    <w:tmpl w:val="4CA6E4FC"/>
    <w:lvl w:ilvl="0" w:tplc="BF523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460C5"/>
    <w:multiLevelType w:val="hybridMultilevel"/>
    <w:tmpl w:val="58947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407E25"/>
    <w:multiLevelType w:val="multilevel"/>
    <w:tmpl w:val="9BC097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F6160F"/>
    <w:multiLevelType w:val="hybridMultilevel"/>
    <w:tmpl w:val="4FD86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215"/>
    <w:multiLevelType w:val="hybridMultilevel"/>
    <w:tmpl w:val="1A2C4EF2"/>
    <w:lvl w:ilvl="0" w:tplc="9C92F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2D5414"/>
    <w:multiLevelType w:val="hybridMultilevel"/>
    <w:tmpl w:val="9C5C1E16"/>
    <w:lvl w:ilvl="0" w:tplc="9C92FBF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91033C"/>
    <w:multiLevelType w:val="hybridMultilevel"/>
    <w:tmpl w:val="3E7E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92257"/>
    <w:multiLevelType w:val="hybridMultilevel"/>
    <w:tmpl w:val="031E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5466F"/>
    <w:multiLevelType w:val="multilevel"/>
    <w:tmpl w:val="74A09060"/>
    <w:lvl w:ilvl="0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725504E3"/>
    <w:multiLevelType w:val="hybridMultilevel"/>
    <w:tmpl w:val="2F288C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4ED6725"/>
    <w:multiLevelType w:val="hybridMultilevel"/>
    <w:tmpl w:val="963056AC"/>
    <w:lvl w:ilvl="0" w:tplc="9C92FB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47220D"/>
    <w:multiLevelType w:val="multilevel"/>
    <w:tmpl w:val="514889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6" w15:restartNumberingAfterBreak="0">
    <w:nsid w:val="7FF24D56"/>
    <w:multiLevelType w:val="hybridMultilevel"/>
    <w:tmpl w:val="0B64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5"/>
  </w:num>
  <w:num w:numId="5">
    <w:abstractNumId w:val="11"/>
  </w:num>
  <w:num w:numId="6">
    <w:abstractNumId w:val="15"/>
  </w:num>
  <w:num w:numId="7">
    <w:abstractNumId w:val="7"/>
  </w:num>
  <w:num w:numId="8">
    <w:abstractNumId w:val="25"/>
  </w:num>
  <w:num w:numId="9">
    <w:abstractNumId w:val="16"/>
  </w:num>
  <w:num w:numId="10">
    <w:abstractNumId w:val="3"/>
  </w:num>
  <w:num w:numId="11">
    <w:abstractNumId w:val="26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18"/>
  </w:num>
  <w:num w:numId="17">
    <w:abstractNumId w:val="24"/>
  </w:num>
  <w:num w:numId="18">
    <w:abstractNumId w:val="12"/>
  </w:num>
  <w:num w:numId="19">
    <w:abstractNumId w:val="8"/>
  </w:num>
  <w:num w:numId="20">
    <w:abstractNumId w:val="19"/>
  </w:num>
  <w:num w:numId="21">
    <w:abstractNumId w:val="13"/>
  </w:num>
  <w:num w:numId="22">
    <w:abstractNumId w:val="21"/>
  </w:num>
  <w:num w:numId="23">
    <w:abstractNumId w:val="10"/>
  </w:num>
  <w:num w:numId="24">
    <w:abstractNumId w:val="23"/>
  </w:num>
  <w:num w:numId="25">
    <w:abstractNumId w:val="9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26"/>
    <w:rsid w:val="00093C29"/>
    <w:rsid w:val="000B03D7"/>
    <w:rsid w:val="000B12EC"/>
    <w:rsid w:val="000B32DD"/>
    <w:rsid w:val="000E512F"/>
    <w:rsid w:val="000F66E1"/>
    <w:rsid w:val="0013202F"/>
    <w:rsid w:val="0016320F"/>
    <w:rsid w:val="00183B93"/>
    <w:rsid w:val="00184ADA"/>
    <w:rsid w:val="001E32B9"/>
    <w:rsid w:val="001E630B"/>
    <w:rsid w:val="001E79E6"/>
    <w:rsid w:val="00201A52"/>
    <w:rsid w:val="00290096"/>
    <w:rsid w:val="002C72D6"/>
    <w:rsid w:val="002D4E2D"/>
    <w:rsid w:val="002D7D3C"/>
    <w:rsid w:val="002F1635"/>
    <w:rsid w:val="002F3777"/>
    <w:rsid w:val="0035544B"/>
    <w:rsid w:val="00365E13"/>
    <w:rsid w:val="00382226"/>
    <w:rsid w:val="003A3323"/>
    <w:rsid w:val="003B20DD"/>
    <w:rsid w:val="003D4614"/>
    <w:rsid w:val="004213A1"/>
    <w:rsid w:val="00422F0F"/>
    <w:rsid w:val="00436DB3"/>
    <w:rsid w:val="004748D4"/>
    <w:rsid w:val="004A111A"/>
    <w:rsid w:val="004C43F0"/>
    <w:rsid w:val="004D2323"/>
    <w:rsid w:val="004E11D0"/>
    <w:rsid w:val="004E2FF9"/>
    <w:rsid w:val="00580424"/>
    <w:rsid w:val="005D2B4A"/>
    <w:rsid w:val="005D4E62"/>
    <w:rsid w:val="005E7263"/>
    <w:rsid w:val="005F1FAC"/>
    <w:rsid w:val="0061322D"/>
    <w:rsid w:val="00626380"/>
    <w:rsid w:val="00653164"/>
    <w:rsid w:val="00673C66"/>
    <w:rsid w:val="00674DBB"/>
    <w:rsid w:val="00677C3C"/>
    <w:rsid w:val="006A6F37"/>
    <w:rsid w:val="006D401B"/>
    <w:rsid w:val="006F6696"/>
    <w:rsid w:val="00710586"/>
    <w:rsid w:val="00715C02"/>
    <w:rsid w:val="007226EC"/>
    <w:rsid w:val="007777AA"/>
    <w:rsid w:val="00790EA2"/>
    <w:rsid w:val="00791210"/>
    <w:rsid w:val="00792C32"/>
    <w:rsid w:val="007B7326"/>
    <w:rsid w:val="007C3B8C"/>
    <w:rsid w:val="007D0B4E"/>
    <w:rsid w:val="007D4F09"/>
    <w:rsid w:val="00840537"/>
    <w:rsid w:val="00887A31"/>
    <w:rsid w:val="0089263B"/>
    <w:rsid w:val="00916DEE"/>
    <w:rsid w:val="00940625"/>
    <w:rsid w:val="00970EA2"/>
    <w:rsid w:val="009B6F6E"/>
    <w:rsid w:val="00A02CAB"/>
    <w:rsid w:val="00A70246"/>
    <w:rsid w:val="00AA0436"/>
    <w:rsid w:val="00AF14A5"/>
    <w:rsid w:val="00B1001A"/>
    <w:rsid w:val="00B34381"/>
    <w:rsid w:val="00B35B0A"/>
    <w:rsid w:val="00B46ED1"/>
    <w:rsid w:val="00B54A96"/>
    <w:rsid w:val="00BB50B0"/>
    <w:rsid w:val="00BD4102"/>
    <w:rsid w:val="00BD66B6"/>
    <w:rsid w:val="00BF71AE"/>
    <w:rsid w:val="00C300E4"/>
    <w:rsid w:val="00C4261A"/>
    <w:rsid w:val="00CA2904"/>
    <w:rsid w:val="00CC2D07"/>
    <w:rsid w:val="00CF1733"/>
    <w:rsid w:val="00CF3A24"/>
    <w:rsid w:val="00D25B48"/>
    <w:rsid w:val="00D31F0D"/>
    <w:rsid w:val="00D42CA1"/>
    <w:rsid w:val="00D44874"/>
    <w:rsid w:val="00D648E0"/>
    <w:rsid w:val="00DB2FAB"/>
    <w:rsid w:val="00DB5A4E"/>
    <w:rsid w:val="00DE40BD"/>
    <w:rsid w:val="00E70736"/>
    <w:rsid w:val="00E76EA8"/>
    <w:rsid w:val="00E93569"/>
    <w:rsid w:val="00EC0772"/>
    <w:rsid w:val="00ED0A31"/>
    <w:rsid w:val="00ED2497"/>
    <w:rsid w:val="00EF12DE"/>
    <w:rsid w:val="00EF5B49"/>
    <w:rsid w:val="00F13960"/>
    <w:rsid w:val="00F919D7"/>
    <w:rsid w:val="00FD3D02"/>
    <w:rsid w:val="00FD41E0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33BA"/>
  <w15:chartTrackingRefBased/>
  <w15:docId w15:val="{9F0968EF-70F6-41FD-AEF3-84BD5BA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0"/>
      <w:szCs w:val="20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Zwykytekst">
    <w:name w:val="Plain Text"/>
    <w:basedOn w:val="Normalny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8D78-BE08-4D7A-8BE4-32982394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2022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MartaS</dc:creator>
  <cp:keywords/>
  <dc:description/>
  <cp:lastModifiedBy>Dominik Pytlak</cp:lastModifiedBy>
  <cp:revision>3</cp:revision>
  <cp:lastPrinted>2022-01-24T10:14:00Z</cp:lastPrinted>
  <dcterms:created xsi:type="dcterms:W3CDTF">2022-01-26T14:25:00Z</dcterms:created>
  <dcterms:modified xsi:type="dcterms:W3CDTF">2022-02-01T13:17:00Z</dcterms:modified>
</cp:coreProperties>
</file>